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123E" w14:textId="1FF1FCE4" w:rsidR="005F4A35" w:rsidRPr="00DC77AE" w:rsidRDefault="00CB423E" w:rsidP="005F4A35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253005E3" wp14:editId="378FEED6">
            <wp:simplePos x="0" y="0"/>
            <wp:positionH relativeFrom="margin">
              <wp:align>right</wp:align>
            </wp:positionH>
            <wp:positionV relativeFrom="paragraph">
              <wp:posOffset>-581025</wp:posOffset>
            </wp:positionV>
            <wp:extent cx="3169990" cy="123379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C 2020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90" cy="123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38F" w:rsidRPr="00DC77AE">
        <w:rPr>
          <w:rFonts w:asciiTheme="minorHAnsi" w:hAnsiTheme="minorHAnsi" w:cstheme="minorHAnsi"/>
        </w:rPr>
        <w:t>Call for Proposals</w:t>
      </w:r>
    </w:p>
    <w:p w14:paraId="5C828F52" w14:textId="6059764A" w:rsidR="003F0F8D" w:rsidRPr="00F755CE" w:rsidRDefault="00E7338F" w:rsidP="005F4A35">
      <w:pPr>
        <w:pStyle w:val="Subtitle"/>
      </w:pPr>
      <w:r w:rsidRPr="00F755CE">
        <w:t>Southern</w:t>
      </w:r>
      <w:r w:rsidR="00E00800">
        <w:t xml:space="preserve"> Alberta Library Conference 2020</w:t>
      </w:r>
    </w:p>
    <w:p w14:paraId="17C113EF" w14:textId="0873DB38" w:rsidR="00E7338F" w:rsidRDefault="00E7338F" w:rsidP="005F4A35">
      <w:bookmarkStart w:id="0" w:name="_GoBack"/>
      <w:r w:rsidRPr="00914E51">
        <w:t xml:space="preserve">The Southern Alberta Library Conference </w:t>
      </w:r>
      <w:r w:rsidR="000A47C0" w:rsidRPr="00914E51">
        <w:t xml:space="preserve">(SALC) </w:t>
      </w:r>
      <w:r w:rsidR="00E00800">
        <w:t>2020</w:t>
      </w:r>
      <w:r w:rsidRPr="00914E51">
        <w:t xml:space="preserve"> </w:t>
      </w:r>
      <w:r w:rsidR="000A47C0" w:rsidRPr="00914E51">
        <w:t>P</w:t>
      </w:r>
      <w:r w:rsidRPr="00914E51">
        <w:t xml:space="preserve">lanning </w:t>
      </w:r>
      <w:r w:rsidR="000A47C0" w:rsidRPr="00914E51">
        <w:t>C</w:t>
      </w:r>
      <w:r w:rsidRPr="00914E51">
        <w:t xml:space="preserve">ommittee is inviting proposals for concurrent sessions for </w:t>
      </w:r>
      <w:r w:rsidR="000A47C0" w:rsidRPr="00914E51">
        <w:t>i</w:t>
      </w:r>
      <w:r w:rsidRPr="00914E51">
        <w:t>t</w:t>
      </w:r>
      <w:r w:rsidR="000A47C0" w:rsidRPr="00914E51">
        <w:t>s</w:t>
      </w:r>
      <w:r w:rsidRPr="00914E51">
        <w:t xml:space="preserve"> conference </w:t>
      </w:r>
      <w:r w:rsidR="000A47C0" w:rsidRPr="00914E51">
        <w:t>in</w:t>
      </w:r>
      <w:r w:rsidR="00B259A1">
        <w:t xml:space="preserve"> Lethbridge, AB, </w:t>
      </w:r>
      <w:r w:rsidR="00E00800">
        <w:t>March 5</w:t>
      </w:r>
      <w:r w:rsidR="00E00800" w:rsidRPr="00E00800">
        <w:rPr>
          <w:vertAlign w:val="superscript"/>
        </w:rPr>
        <w:t>th</w:t>
      </w:r>
      <w:r w:rsidR="00E00800">
        <w:t xml:space="preserve"> – 7</w:t>
      </w:r>
      <w:r w:rsidR="00E00800" w:rsidRPr="00E00800">
        <w:rPr>
          <w:vertAlign w:val="superscript"/>
        </w:rPr>
        <w:t>th</w:t>
      </w:r>
      <w:r w:rsidR="00CB423E">
        <w:t>, 2020</w:t>
      </w:r>
      <w:r w:rsidR="00820562" w:rsidRPr="00914E51">
        <w:t>.</w:t>
      </w:r>
    </w:p>
    <w:bookmarkEnd w:id="0"/>
    <w:p w14:paraId="6B317D6C" w14:textId="77777777" w:rsidR="00BE6D22" w:rsidRDefault="00BE6D22" w:rsidP="005F4A35"/>
    <w:p w14:paraId="652674D0" w14:textId="77DF4992" w:rsidR="00914E51" w:rsidRPr="00CB423E" w:rsidRDefault="00CB423E" w:rsidP="00DC77AE">
      <w:pPr>
        <w:pStyle w:val="Heading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Looking Back. Moving Forward.</w:t>
      </w:r>
    </w:p>
    <w:p w14:paraId="7F8BD11D" w14:textId="77777777" w:rsidR="00CB423E" w:rsidRDefault="00CB423E" w:rsidP="00B259A1">
      <w:pPr>
        <w:spacing w:after="0"/>
      </w:pPr>
      <w:r w:rsidRPr="00CB423E">
        <w:t>Hindsight is 20/20. It's easy to know the right thing to do after the fact: what worked, what didn’t, what could be done differently? Join us at the 11th annual Southern Alberta Library Conference, as we reflect on how libraries can move forward, together!</w:t>
      </w:r>
    </w:p>
    <w:p w14:paraId="4E303123" w14:textId="77777777" w:rsidR="00CB423E" w:rsidRDefault="00CB423E" w:rsidP="00B259A1">
      <w:pPr>
        <w:spacing w:after="0"/>
      </w:pPr>
    </w:p>
    <w:p w14:paraId="62982D71" w14:textId="03972818" w:rsidR="00914E51" w:rsidRDefault="0086336A" w:rsidP="00B259A1">
      <w:pPr>
        <w:spacing w:after="0"/>
      </w:pPr>
      <w:r>
        <w:t>The C</w:t>
      </w:r>
      <w:r w:rsidR="00914E51" w:rsidRPr="00914E51">
        <w:t xml:space="preserve">ommittee invites session proposals that highlight ways in which libraries are </w:t>
      </w:r>
      <w:r w:rsidR="00CB423E">
        <w:t xml:space="preserve">looking back </w:t>
      </w:r>
      <w:r w:rsidR="0010349F">
        <w:t xml:space="preserve">in order to </w:t>
      </w:r>
      <w:r w:rsidR="00CB423E">
        <w:t>mov</w:t>
      </w:r>
      <w:r w:rsidR="0010349F">
        <w:t>e</w:t>
      </w:r>
      <w:r w:rsidR="00CB423E">
        <w:t xml:space="preserve"> forward</w:t>
      </w:r>
      <w:r w:rsidR="00575466">
        <w:t xml:space="preserve">. The Committee </w:t>
      </w:r>
      <w:r w:rsidR="007623EE">
        <w:t xml:space="preserve">will give preference to </w:t>
      </w:r>
      <w:r w:rsidR="00575466">
        <w:t xml:space="preserve">sessions </w:t>
      </w:r>
      <w:r w:rsidR="007623EE">
        <w:t xml:space="preserve">that can be categorized </w:t>
      </w:r>
      <w:r w:rsidR="00575466">
        <w:t xml:space="preserve">into </w:t>
      </w:r>
      <w:r w:rsidR="007623EE">
        <w:t xml:space="preserve">one of </w:t>
      </w:r>
      <w:r w:rsidR="00575466">
        <w:t>the following streams:</w:t>
      </w:r>
    </w:p>
    <w:p w14:paraId="2F82C23D" w14:textId="15BE8436" w:rsidR="00575466" w:rsidRDefault="00575466" w:rsidP="00B259A1">
      <w:pPr>
        <w:pStyle w:val="ListParagraph"/>
        <w:numPr>
          <w:ilvl w:val="0"/>
          <w:numId w:val="4"/>
        </w:numPr>
        <w:spacing w:after="0"/>
      </w:pPr>
      <w:r>
        <w:t>Governance &amp; Management</w:t>
      </w:r>
    </w:p>
    <w:p w14:paraId="46627839" w14:textId="1E90028C" w:rsidR="00575466" w:rsidRDefault="00575466" w:rsidP="00DC77AE">
      <w:pPr>
        <w:pStyle w:val="ListParagraph"/>
        <w:numPr>
          <w:ilvl w:val="0"/>
          <w:numId w:val="4"/>
        </w:numPr>
      </w:pPr>
      <w:r>
        <w:t>Library Services &amp; Programming</w:t>
      </w:r>
    </w:p>
    <w:p w14:paraId="0788DB9B" w14:textId="30628664" w:rsidR="005F4A35" w:rsidRDefault="00575466" w:rsidP="00DC77AE">
      <w:pPr>
        <w:pStyle w:val="ListParagraph"/>
        <w:numPr>
          <w:ilvl w:val="0"/>
          <w:numId w:val="4"/>
        </w:numPr>
      </w:pPr>
      <w:r>
        <w:t>Diversity &amp; Inclusion</w:t>
      </w:r>
    </w:p>
    <w:p w14:paraId="4CA12018" w14:textId="1B9E54EF" w:rsidR="00CB423E" w:rsidRDefault="0010349F" w:rsidP="00DC77AE">
      <w:pPr>
        <w:pStyle w:val="ListParagraph"/>
        <w:numPr>
          <w:ilvl w:val="0"/>
          <w:numId w:val="4"/>
        </w:numPr>
      </w:pPr>
      <w:r>
        <w:t>Past Reflection &amp; Future Planning</w:t>
      </w:r>
    </w:p>
    <w:p w14:paraId="21168F00" w14:textId="28315E69" w:rsidR="00914E51" w:rsidRPr="00914E51" w:rsidRDefault="00914E51" w:rsidP="005F4A35">
      <w:pPr>
        <w:rPr>
          <w:rFonts w:cs="Arial"/>
        </w:rPr>
      </w:pPr>
      <w:r w:rsidRPr="00914E51">
        <w:rPr>
          <w:rFonts w:cs="Arial"/>
        </w:rPr>
        <w:t xml:space="preserve">We encourage all proposals to consider how the subject matter can be applied to rural libraries.  </w:t>
      </w:r>
    </w:p>
    <w:p w14:paraId="000D21BC" w14:textId="77777777" w:rsidR="007B0543" w:rsidRDefault="007623EE" w:rsidP="005F4A35">
      <w:r>
        <w:t>C</w:t>
      </w:r>
      <w:r w:rsidR="00D92834" w:rsidRPr="00914E51">
        <w:t>oncurrent sessions are 75 minutes in length.</w:t>
      </w:r>
      <w:r>
        <w:t xml:space="preserve"> </w:t>
      </w:r>
    </w:p>
    <w:p w14:paraId="3B01CA0C" w14:textId="77777777" w:rsidR="00BE6D22" w:rsidRDefault="00BE6D22" w:rsidP="005F4A35"/>
    <w:p w14:paraId="0FF2E137" w14:textId="77777777" w:rsidR="007B0543" w:rsidRPr="00DC77AE" w:rsidRDefault="007B0543" w:rsidP="00DC77AE">
      <w:pPr>
        <w:pStyle w:val="Heading2"/>
        <w:rPr>
          <w:rFonts w:asciiTheme="minorHAnsi" w:hAnsiTheme="minorHAnsi" w:cstheme="minorHAnsi"/>
          <w:color w:val="auto"/>
        </w:rPr>
      </w:pPr>
      <w:r w:rsidRPr="00DC77AE">
        <w:rPr>
          <w:rFonts w:asciiTheme="minorHAnsi" w:hAnsiTheme="minorHAnsi" w:cstheme="minorHAnsi"/>
          <w:color w:val="auto"/>
        </w:rPr>
        <w:t>Lightning Strike Sessions</w:t>
      </w:r>
    </w:p>
    <w:p w14:paraId="2CFB3C09" w14:textId="2201E337" w:rsidR="007B0543" w:rsidRDefault="005F4A35" w:rsidP="00B259A1">
      <w:pPr>
        <w:spacing w:after="0"/>
      </w:pPr>
      <w:r w:rsidRPr="007B0543">
        <w:t xml:space="preserve">Lightning strike sessions will </w:t>
      </w:r>
      <w:r>
        <w:t xml:space="preserve">feature 3 separate presenters </w:t>
      </w:r>
      <w:r w:rsidR="007B0543">
        <w:t xml:space="preserve">within the regular 75 minute timeslots.  </w:t>
      </w:r>
      <w:r w:rsidR="007B0543" w:rsidRPr="007B0543">
        <w:t>Each presenter will be</w:t>
      </w:r>
      <w:r>
        <w:t xml:space="preserve"> given 15 minutes to present</w:t>
      </w:r>
      <w:r w:rsidR="007B0543" w:rsidRPr="007B0543">
        <w:t>, with time at the end of the presentations for questions from the floor.</w:t>
      </w:r>
      <w:r>
        <w:t xml:space="preserve">  The Committee is interested in hearing from individuals with experience in the following areas:</w:t>
      </w:r>
    </w:p>
    <w:p w14:paraId="5B9E8F2A" w14:textId="1ACE6E06" w:rsidR="00DC77AE" w:rsidRDefault="00B259A1" w:rsidP="00B259A1">
      <w:pPr>
        <w:pStyle w:val="ListParagraph"/>
        <w:numPr>
          <w:ilvl w:val="0"/>
          <w:numId w:val="5"/>
        </w:numPr>
        <w:spacing w:after="0"/>
      </w:pPr>
      <w:r>
        <w:t>Friends of the library s</w:t>
      </w:r>
      <w:r w:rsidR="00DC77AE">
        <w:t>ocieties</w:t>
      </w:r>
    </w:p>
    <w:p w14:paraId="7CC9EEE1" w14:textId="5F839431" w:rsidR="00DC77AE" w:rsidRDefault="00E00800" w:rsidP="00DC77AE">
      <w:pPr>
        <w:pStyle w:val="ListParagraph"/>
        <w:numPr>
          <w:ilvl w:val="0"/>
          <w:numId w:val="5"/>
        </w:numPr>
      </w:pPr>
      <w:r>
        <w:t>Human Resources</w:t>
      </w:r>
    </w:p>
    <w:p w14:paraId="4BB5BDF6" w14:textId="48FC5D01" w:rsidR="00B259A1" w:rsidRDefault="00B259A1" w:rsidP="00DC77AE">
      <w:pPr>
        <w:pStyle w:val="ListParagraph"/>
        <w:numPr>
          <w:ilvl w:val="0"/>
          <w:numId w:val="5"/>
        </w:numPr>
      </w:pPr>
      <w:r>
        <w:t>Library programming</w:t>
      </w:r>
    </w:p>
    <w:p w14:paraId="44DB64D3" w14:textId="7B391921" w:rsidR="00B259A1" w:rsidRDefault="00B259A1" w:rsidP="00DC77AE">
      <w:pPr>
        <w:pStyle w:val="ListParagraph"/>
        <w:numPr>
          <w:ilvl w:val="0"/>
          <w:numId w:val="5"/>
        </w:numPr>
      </w:pPr>
      <w:r>
        <w:t>Community partnerships</w:t>
      </w:r>
    </w:p>
    <w:p w14:paraId="59826396" w14:textId="055B58EA" w:rsidR="001D76C7" w:rsidRDefault="00B259A1" w:rsidP="001D76C7">
      <w:pPr>
        <w:pStyle w:val="ListParagraph"/>
        <w:numPr>
          <w:ilvl w:val="0"/>
          <w:numId w:val="5"/>
        </w:numPr>
      </w:pPr>
      <w:r>
        <w:t>Grant writing</w:t>
      </w:r>
    </w:p>
    <w:p w14:paraId="2587F0E6" w14:textId="77777777" w:rsidR="00BE6D22" w:rsidRDefault="00BE6D22">
      <w:pPr>
        <w:rPr>
          <w:rFonts w:eastAsiaTheme="majorEastAsia" w:cstheme="minorHAnsi"/>
          <w:sz w:val="26"/>
          <w:szCs w:val="26"/>
        </w:rPr>
      </w:pPr>
      <w:r>
        <w:rPr>
          <w:rFonts w:cstheme="minorHAnsi"/>
        </w:rPr>
        <w:br w:type="page"/>
      </w:r>
    </w:p>
    <w:p w14:paraId="1AD4A042" w14:textId="3DBCFFC8" w:rsidR="000C4221" w:rsidRPr="00DC77AE" w:rsidRDefault="000C4221" w:rsidP="000C4221">
      <w:pPr>
        <w:pStyle w:val="Heading2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Poster</w:t>
      </w:r>
      <w:r w:rsidRPr="00DC77A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Exhibits</w:t>
      </w:r>
    </w:p>
    <w:p w14:paraId="4991478C" w14:textId="3455F963" w:rsidR="000C4221" w:rsidRDefault="00F038E4" w:rsidP="000C4221">
      <w:pPr>
        <w:spacing w:after="0"/>
      </w:pPr>
      <w:r>
        <w:t xml:space="preserve">Poster exhibits will be placed on exhibit tables alongside regular conference exhibits.  Poster exhibits can include table top displays, trifold boards, brochures &amp; pamphlets, etc.  Submitters are not expected to man their displays at all times, but may do so during breaks if they so wish.  </w:t>
      </w:r>
      <w:r w:rsidR="000C4221">
        <w:t xml:space="preserve">The Planning Committee is calling for poster </w:t>
      </w:r>
      <w:r w:rsidR="0010349F">
        <w:t>exhibits</w:t>
      </w:r>
      <w:r w:rsidR="000C4221">
        <w:t xml:space="preserve"> from Not for Profit Organizations and Libraries that showcase:</w:t>
      </w:r>
    </w:p>
    <w:p w14:paraId="75EAA50F" w14:textId="77777777" w:rsidR="000C4221" w:rsidRDefault="000C4221" w:rsidP="000C4221">
      <w:pPr>
        <w:pStyle w:val="ListParagraph"/>
        <w:numPr>
          <w:ilvl w:val="0"/>
          <w:numId w:val="6"/>
        </w:numPr>
        <w:spacing w:after="0"/>
      </w:pPr>
      <w:r>
        <w:t>Services</w:t>
      </w:r>
    </w:p>
    <w:p w14:paraId="0A704ED9" w14:textId="77777777" w:rsidR="000C4221" w:rsidRDefault="000C4221" w:rsidP="000C4221">
      <w:pPr>
        <w:pStyle w:val="ListParagraph"/>
        <w:numPr>
          <w:ilvl w:val="0"/>
          <w:numId w:val="6"/>
        </w:numPr>
        <w:spacing w:after="0"/>
      </w:pPr>
      <w:r>
        <w:t>Programs</w:t>
      </w:r>
    </w:p>
    <w:p w14:paraId="2C504DE5" w14:textId="77777777" w:rsidR="000C4221" w:rsidRDefault="000C4221" w:rsidP="000C4221">
      <w:pPr>
        <w:pStyle w:val="ListParagraph"/>
        <w:numPr>
          <w:ilvl w:val="0"/>
          <w:numId w:val="6"/>
        </w:numPr>
        <w:spacing w:after="0"/>
      </w:pPr>
      <w:r>
        <w:t>Special projects</w:t>
      </w:r>
    </w:p>
    <w:p w14:paraId="7F814638" w14:textId="750E0918" w:rsidR="00F038E4" w:rsidRDefault="000C4221" w:rsidP="000C4221">
      <w:pPr>
        <w:pStyle w:val="ListParagraph"/>
        <w:numPr>
          <w:ilvl w:val="0"/>
          <w:numId w:val="6"/>
        </w:numPr>
        <w:spacing w:after="0"/>
      </w:pPr>
      <w:r>
        <w:t>Successful partnerships</w:t>
      </w:r>
    </w:p>
    <w:p w14:paraId="51F24C14" w14:textId="77777777" w:rsidR="00BE6D22" w:rsidRDefault="00BE6D22" w:rsidP="00BE6D22">
      <w:pPr>
        <w:pStyle w:val="ListParagraph"/>
        <w:spacing w:after="0"/>
      </w:pPr>
    </w:p>
    <w:p w14:paraId="4EB0EFB2" w14:textId="77777777" w:rsidR="00BE6D22" w:rsidRDefault="00BE6D22" w:rsidP="00BE6D22">
      <w:pPr>
        <w:spacing w:after="0"/>
      </w:pPr>
    </w:p>
    <w:p w14:paraId="74E8687C" w14:textId="77777777" w:rsidR="00BE6D22" w:rsidRDefault="00BE6D22" w:rsidP="00BE6D22">
      <w:pPr>
        <w:spacing w:after="0"/>
      </w:pPr>
    </w:p>
    <w:p w14:paraId="4EE851D6" w14:textId="77777777" w:rsidR="00BE6D22" w:rsidRDefault="00BE6D22" w:rsidP="00BE6D22">
      <w:pPr>
        <w:spacing w:after="0"/>
      </w:pPr>
      <w:r>
        <w:t xml:space="preserve">To submit a proposal, return this completed form to </w:t>
      </w:r>
      <w:hyperlink r:id="rId9" w:history="1">
        <w:r w:rsidRPr="007C6475">
          <w:rPr>
            <w:rStyle w:val="Hyperlink"/>
          </w:rPr>
          <w:t>salc@chinookarch.ca</w:t>
        </w:r>
      </w:hyperlink>
      <w:r>
        <w:t xml:space="preserve"> </w:t>
      </w:r>
    </w:p>
    <w:p w14:paraId="52109C95" w14:textId="41986CF6" w:rsidR="00BE6D22" w:rsidRDefault="00BE6D22" w:rsidP="00BE6D22">
      <w:pPr>
        <w:spacing w:after="0"/>
      </w:pPr>
      <w:r>
        <w:t xml:space="preserve"> </w:t>
      </w:r>
    </w:p>
    <w:p w14:paraId="6253DBB1" w14:textId="68FF68CF" w:rsidR="00BE6D22" w:rsidRDefault="00BE6D22" w:rsidP="00BE6D22">
      <w:pPr>
        <w:spacing w:after="0"/>
      </w:pPr>
      <w:r>
        <w:t xml:space="preserve">Deadline for proposal submission is September </w:t>
      </w:r>
      <w:r w:rsidR="0010349F">
        <w:t>6</w:t>
      </w:r>
      <w:r>
        <w:t>th, 201</w:t>
      </w:r>
      <w:r w:rsidR="0010349F">
        <w:t>9</w:t>
      </w:r>
      <w:r>
        <w:t xml:space="preserve">.  Should your proposal be accepted, you will receive free conference registration.  </w:t>
      </w:r>
    </w:p>
    <w:p w14:paraId="0F98FAA1" w14:textId="77777777" w:rsidR="00BE6D22" w:rsidRDefault="00BE6D22" w:rsidP="00BE6D22">
      <w:pPr>
        <w:spacing w:after="0"/>
      </w:pPr>
    </w:p>
    <w:p w14:paraId="4D02190B" w14:textId="77777777" w:rsidR="0010349F" w:rsidRDefault="00BE6D22" w:rsidP="00BE6D22">
      <w:pPr>
        <w:spacing w:after="0"/>
      </w:pPr>
      <w:r>
        <w:t>If you have any questions, please contact</w:t>
      </w:r>
      <w:r w:rsidR="0010349F">
        <w:t>:</w:t>
      </w:r>
    </w:p>
    <w:p w14:paraId="42C4594D" w14:textId="77777777" w:rsidR="0010349F" w:rsidRDefault="0010349F" w:rsidP="00BE6D22">
      <w:pPr>
        <w:spacing w:after="0"/>
      </w:pPr>
      <w:r>
        <w:t>Kerby Elfring, Reconciliation Coordinator &amp; Conference Coordinator</w:t>
      </w:r>
    </w:p>
    <w:p w14:paraId="2079A0E9" w14:textId="77777777" w:rsidR="0010349F" w:rsidRDefault="00BE6D22" w:rsidP="00BE6D22">
      <w:pPr>
        <w:spacing w:after="0"/>
      </w:pPr>
      <w:r>
        <w:t xml:space="preserve">Chinook Arch Regional Library System </w:t>
      </w:r>
    </w:p>
    <w:p w14:paraId="322AEE2F" w14:textId="340047F5" w:rsidR="0010349F" w:rsidRDefault="0010349F" w:rsidP="00BE6D22">
      <w:pPr>
        <w:spacing w:after="0"/>
      </w:pPr>
      <w:r>
        <w:t>403-380-1523</w:t>
      </w:r>
    </w:p>
    <w:p w14:paraId="57D0E2C3" w14:textId="3919E9CB" w:rsidR="00BE6D22" w:rsidRDefault="0010349F" w:rsidP="00BE6D22">
      <w:pPr>
        <w:spacing w:after="0"/>
      </w:pPr>
      <w:hyperlink r:id="rId10" w:history="1">
        <w:r w:rsidRPr="00701F57">
          <w:rPr>
            <w:rStyle w:val="Hyperlink"/>
          </w:rPr>
          <w:t>kelfring@chinookarch.ca</w:t>
        </w:r>
      </w:hyperlink>
      <w:r>
        <w:t xml:space="preserve"> </w:t>
      </w:r>
    </w:p>
    <w:p w14:paraId="58D05327" w14:textId="48DA525A" w:rsidR="007623EE" w:rsidRDefault="00F038E4" w:rsidP="00BE6D22">
      <w:r>
        <w:br w:type="page"/>
      </w:r>
    </w:p>
    <w:p w14:paraId="74DEFEC4" w14:textId="77777777" w:rsidR="00F755CE" w:rsidRDefault="00A204C6" w:rsidP="0082371C">
      <w:pPr>
        <w:spacing w:after="0"/>
      </w:pPr>
      <w:r>
        <w:lastRenderedPageBreak/>
        <w:t xml:space="preserve">Contact </w:t>
      </w:r>
      <w:r w:rsidR="008F6E38">
        <w:t>n</w:t>
      </w:r>
      <w:r>
        <w:t>ame/Presenter 1:</w:t>
      </w:r>
      <w:r w:rsidR="00B74020">
        <w:t xml:space="preserve"> </w:t>
      </w:r>
      <w:r w:rsidR="008C2584">
        <w:t>(first name, last name)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9"/>
        <w:gridCol w:w="697"/>
        <w:gridCol w:w="4674"/>
      </w:tblGrid>
      <w:tr w:rsidR="00457A6F" w14:paraId="1341CDD5" w14:textId="77777777" w:rsidTr="008C2584">
        <w:tc>
          <w:tcPr>
            <w:tcW w:w="4077" w:type="dxa"/>
            <w:tcBorders>
              <w:right w:val="single" w:sz="4" w:space="0" w:color="auto"/>
            </w:tcBorders>
          </w:tcPr>
          <w:p w14:paraId="29E092AD" w14:textId="77777777" w:rsidR="00457A6F" w:rsidRDefault="00457A6F" w:rsidP="0082371C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7B8DC" w14:textId="77777777" w:rsidR="00457A6F" w:rsidRDefault="00457A6F" w:rsidP="0082371C"/>
        </w:tc>
        <w:tc>
          <w:tcPr>
            <w:tcW w:w="4790" w:type="dxa"/>
            <w:tcBorders>
              <w:left w:val="single" w:sz="4" w:space="0" w:color="auto"/>
            </w:tcBorders>
          </w:tcPr>
          <w:p w14:paraId="512BAABC" w14:textId="77777777" w:rsidR="00457A6F" w:rsidRDefault="00457A6F" w:rsidP="0082371C"/>
        </w:tc>
      </w:tr>
    </w:tbl>
    <w:p w14:paraId="5E822E8E" w14:textId="77777777" w:rsidR="00F755CE" w:rsidRDefault="00A204C6" w:rsidP="0082371C">
      <w:pPr>
        <w:spacing w:after="0"/>
      </w:pPr>
      <w:r>
        <w:t xml:space="preserve">Email </w:t>
      </w:r>
      <w:r w:rsidR="008F6E38">
        <w:t>a</w:t>
      </w:r>
      <w:r>
        <w:t>ddress:</w:t>
      </w:r>
      <w:r w:rsidR="00B7402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55CE" w14:paraId="2E524BB2" w14:textId="77777777" w:rsidTr="00F755CE">
        <w:tc>
          <w:tcPr>
            <w:tcW w:w="9576" w:type="dxa"/>
          </w:tcPr>
          <w:p w14:paraId="4340F70B" w14:textId="77777777" w:rsidR="00F755CE" w:rsidRDefault="00F755CE" w:rsidP="0082371C"/>
        </w:tc>
      </w:tr>
    </w:tbl>
    <w:p w14:paraId="262EB851" w14:textId="77777777" w:rsidR="00F755CE" w:rsidRDefault="00A204C6" w:rsidP="0082371C">
      <w:pPr>
        <w:spacing w:after="0"/>
      </w:pPr>
      <w:r>
        <w:t xml:space="preserve">Mailing </w:t>
      </w:r>
      <w:r w:rsidR="008F6E38">
        <w:t>a</w:t>
      </w:r>
      <w:r>
        <w:t>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55CE" w14:paraId="68340F66" w14:textId="77777777" w:rsidTr="00F755CE">
        <w:tc>
          <w:tcPr>
            <w:tcW w:w="9576" w:type="dxa"/>
          </w:tcPr>
          <w:p w14:paraId="6961CE4B" w14:textId="77777777" w:rsidR="00F755CE" w:rsidRDefault="00F755CE" w:rsidP="0082371C"/>
        </w:tc>
      </w:tr>
    </w:tbl>
    <w:p w14:paraId="303FBB6F" w14:textId="77777777" w:rsidR="00F755CE" w:rsidRDefault="00A204C6" w:rsidP="0082371C">
      <w:pPr>
        <w:spacing w:after="0"/>
      </w:pPr>
      <w:r>
        <w:t xml:space="preserve">Phone </w:t>
      </w:r>
      <w:r w:rsidR="008F6E38">
        <w:t>n</w:t>
      </w:r>
      <w:r>
        <w:t>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55CE" w14:paraId="481389E6" w14:textId="77777777" w:rsidTr="00F755CE">
        <w:tc>
          <w:tcPr>
            <w:tcW w:w="9576" w:type="dxa"/>
          </w:tcPr>
          <w:p w14:paraId="18066313" w14:textId="77777777" w:rsidR="00F755CE" w:rsidRDefault="00F755CE" w:rsidP="0082371C"/>
        </w:tc>
      </w:tr>
    </w:tbl>
    <w:p w14:paraId="309E06A9" w14:textId="77777777" w:rsidR="00F755CE" w:rsidRDefault="00A204C6" w:rsidP="0082371C">
      <w:pPr>
        <w:spacing w:after="0"/>
      </w:pPr>
      <w:r>
        <w:t>Names and email addresses for other presenters, if 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55CE" w14:paraId="7114D622" w14:textId="77777777" w:rsidTr="00136AF3">
        <w:tc>
          <w:tcPr>
            <w:tcW w:w="9350" w:type="dxa"/>
          </w:tcPr>
          <w:p w14:paraId="39724D86" w14:textId="77777777" w:rsidR="00F755CE" w:rsidRDefault="00F755CE" w:rsidP="0082371C"/>
        </w:tc>
      </w:tr>
    </w:tbl>
    <w:p w14:paraId="0807A917" w14:textId="77777777" w:rsidR="00136AF3" w:rsidRDefault="00136AF3" w:rsidP="0082371C">
      <w:pPr>
        <w:spacing w:after="0"/>
      </w:pPr>
    </w:p>
    <w:p w14:paraId="31E40FCA" w14:textId="77777777" w:rsidR="0082371C" w:rsidRDefault="0082371C" w:rsidP="0082371C">
      <w:pPr>
        <w:spacing w:after="0"/>
      </w:pPr>
    </w:p>
    <w:p w14:paraId="7FBB23EC" w14:textId="7B9ED586" w:rsidR="00136AF3" w:rsidRDefault="00136AF3" w:rsidP="0082371C">
      <w:pPr>
        <w:spacing w:after="0"/>
      </w:pPr>
      <w:r>
        <w:t xml:space="preserve">Please indicate </w:t>
      </w:r>
      <w:r w:rsidR="00BE6D22">
        <w:t>the</w:t>
      </w:r>
      <w:r>
        <w:t xml:space="preserve"> session</w:t>
      </w:r>
      <w:r w:rsidR="00BE6D22">
        <w:t xml:space="preserve"> proposal </w:t>
      </w:r>
      <w:r w:rsidR="0010349F">
        <w:t xml:space="preserve">or exhibit </w:t>
      </w:r>
      <w:r w:rsidR="00BE6D22">
        <w:t>type</w:t>
      </w:r>
      <w:r>
        <w:t>:</w:t>
      </w:r>
    </w:p>
    <w:p w14:paraId="4F47DE34" w14:textId="07D15C67" w:rsidR="00E00800" w:rsidRDefault="005F0CA4" w:rsidP="0082371C">
      <w:pPr>
        <w:spacing w:after="0"/>
      </w:pPr>
      <w:sdt>
        <w:sdtPr>
          <w:id w:val="-1326501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AF3">
            <w:rPr>
              <w:rFonts w:ascii="MS Gothic" w:eastAsia="MS Gothic" w:hint="eastAsia"/>
            </w:rPr>
            <w:t>☐</w:t>
          </w:r>
        </w:sdtContent>
      </w:sdt>
      <w:r w:rsidR="00136AF3">
        <w:t xml:space="preserve"> Regular</w:t>
      </w:r>
      <w:r w:rsidR="00136AF3">
        <w:tab/>
      </w:r>
      <w:r w:rsidR="00136AF3">
        <w:tab/>
      </w:r>
      <w:sdt>
        <w:sdtPr>
          <w:id w:val="-145000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AF3">
            <w:rPr>
              <w:rFonts w:ascii="MS Gothic" w:eastAsia="MS Gothic" w:hint="eastAsia"/>
            </w:rPr>
            <w:t>☐</w:t>
          </w:r>
        </w:sdtContent>
      </w:sdt>
      <w:r w:rsidR="00136AF3">
        <w:t xml:space="preserve"> Lightning Strike</w:t>
      </w:r>
      <w:r w:rsidR="00BE6D22">
        <w:tab/>
      </w:r>
      <w:sdt>
        <w:sdtPr>
          <w:id w:val="-37006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D22">
            <w:rPr>
              <w:rFonts w:ascii="MS Gothic" w:eastAsia="MS Gothic" w:hint="eastAsia"/>
            </w:rPr>
            <w:t>☐</w:t>
          </w:r>
        </w:sdtContent>
      </w:sdt>
      <w:r w:rsidR="00BE6D22">
        <w:t xml:space="preserve"> Poster </w:t>
      </w:r>
      <w:r w:rsidR="0010349F">
        <w:t>Exhibit</w:t>
      </w:r>
    </w:p>
    <w:p w14:paraId="28EE94CC" w14:textId="77777777" w:rsidR="00136AF3" w:rsidRDefault="00136AF3" w:rsidP="0082371C">
      <w:pPr>
        <w:spacing w:after="0"/>
      </w:pPr>
    </w:p>
    <w:p w14:paraId="4767C8FE" w14:textId="177280AD" w:rsidR="00F755CE" w:rsidRDefault="00A204C6" w:rsidP="0082371C">
      <w:pPr>
        <w:spacing w:after="0"/>
      </w:pPr>
      <w:r>
        <w:t xml:space="preserve">Title of </w:t>
      </w:r>
      <w:r w:rsidR="008F6E38">
        <w:t>p</w:t>
      </w:r>
      <w:r>
        <w:t xml:space="preserve">roposed </w:t>
      </w:r>
      <w:r w:rsidR="008F6E38">
        <w:t>s</w:t>
      </w:r>
      <w:r>
        <w:t>ession</w:t>
      </w:r>
      <w:r w:rsidR="0010349F">
        <w:t xml:space="preserve"> or exhibit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55CE" w14:paraId="71F1B9E5" w14:textId="77777777" w:rsidTr="00F755CE">
        <w:tc>
          <w:tcPr>
            <w:tcW w:w="9576" w:type="dxa"/>
          </w:tcPr>
          <w:p w14:paraId="73968ED0" w14:textId="77777777" w:rsidR="00F755CE" w:rsidRDefault="00F755CE" w:rsidP="0082371C"/>
        </w:tc>
      </w:tr>
    </w:tbl>
    <w:p w14:paraId="63CF2DD9" w14:textId="77777777" w:rsidR="00136AF3" w:rsidRDefault="00136AF3" w:rsidP="0082371C">
      <w:pPr>
        <w:spacing w:after="0"/>
      </w:pPr>
    </w:p>
    <w:p w14:paraId="580D4681" w14:textId="77841011" w:rsidR="0010349F" w:rsidRDefault="0010349F" w:rsidP="0010349F">
      <w:pPr>
        <w:spacing w:after="0"/>
        <w:rPr>
          <w:color w:val="FF0000"/>
        </w:rPr>
      </w:pPr>
      <w:r>
        <w:t>Please provide a brief description of your proposed session</w:t>
      </w:r>
      <w:r>
        <w:t xml:space="preserve"> or exhibit: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349F" w14:paraId="66D78AC6" w14:textId="77777777" w:rsidTr="00E41048">
        <w:tc>
          <w:tcPr>
            <w:tcW w:w="9576" w:type="dxa"/>
          </w:tcPr>
          <w:p w14:paraId="1056A3D3" w14:textId="77777777" w:rsidR="0010349F" w:rsidRDefault="0010349F" w:rsidP="00E41048">
            <w:pPr>
              <w:rPr>
                <w:color w:val="FF0000"/>
              </w:rPr>
            </w:pPr>
          </w:p>
        </w:tc>
      </w:tr>
    </w:tbl>
    <w:p w14:paraId="5044848A" w14:textId="77777777" w:rsidR="0010349F" w:rsidRDefault="0010349F" w:rsidP="0010349F">
      <w:pPr>
        <w:spacing w:after="0"/>
      </w:pPr>
    </w:p>
    <w:p w14:paraId="75F3C5D0" w14:textId="77777777" w:rsidR="0010349F" w:rsidRDefault="0010349F" w:rsidP="0010349F">
      <w:pPr>
        <w:spacing w:after="0"/>
      </w:pPr>
    </w:p>
    <w:p w14:paraId="23F8AE61" w14:textId="77777777" w:rsidR="0010349F" w:rsidRDefault="0010349F" w:rsidP="0010349F">
      <w:pPr>
        <w:spacing w:after="0"/>
      </w:pPr>
    </w:p>
    <w:p w14:paraId="6F9D7BE5" w14:textId="164695C9" w:rsidR="0010349F" w:rsidRDefault="0010349F" w:rsidP="0010349F">
      <w:pPr>
        <w:spacing w:after="0"/>
        <w:rPr>
          <w:i/>
        </w:rPr>
      </w:pPr>
      <w:r w:rsidRPr="0082371C">
        <w:rPr>
          <w:i/>
        </w:rPr>
        <w:t xml:space="preserve">The following section is for Regular &amp; Lightning Strike </w:t>
      </w:r>
      <w:r>
        <w:rPr>
          <w:i/>
        </w:rPr>
        <w:t xml:space="preserve">session </w:t>
      </w:r>
      <w:r w:rsidRPr="0082371C">
        <w:rPr>
          <w:i/>
        </w:rPr>
        <w:t>proposals only</w:t>
      </w:r>
    </w:p>
    <w:p w14:paraId="6D39EF8B" w14:textId="77777777" w:rsidR="0010349F" w:rsidRDefault="0010349F" w:rsidP="0082371C">
      <w:pPr>
        <w:spacing w:after="0"/>
        <w:rPr>
          <w:highlight w:val="yellow"/>
        </w:rPr>
      </w:pPr>
    </w:p>
    <w:p w14:paraId="65F09F95" w14:textId="7B3C0A9A" w:rsidR="00A4490D" w:rsidRDefault="00A4490D" w:rsidP="0082371C">
      <w:pPr>
        <w:spacing w:after="0"/>
      </w:pPr>
      <w:r w:rsidRPr="0010349F">
        <w:t xml:space="preserve">Please indicate </w:t>
      </w:r>
      <w:r w:rsidR="00136AF3" w:rsidRPr="0010349F">
        <w:t xml:space="preserve">which </w:t>
      </w:r>
      <w:r w:rsidR="00BE6D22" w:rsidRPr="0010349F">
        <w:t xml:space="preserve">(if any) </w:t>
      </w:r>
      <w:r w:rsidR="00136AF3" w:rsidRPr="0010349F">
        <w:t>of the following streams your session can be categorized as</w:t>
      </w:r>
      <w:r w:rsidRPr="0010349F">
        <w:t>:</w:t>
      </w:r>
    </w:p>
    <w:p w14:paraId="38D0B60B" w14:textId="25BE90C8" w:rsidR="00136AF3" w:rsidRDefault="005F0CA4" w:rsidP="0082371C">
      <w:pPr>
        <w:spacing w:after="0"/>
      </w:pPr>
      <w:sdt>
        <w:sdtPr>
          <w:id w:val="-165374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AF3">
            <w:rPr>
              <w:rFonts w:ascii="MS Gothic" w:eastAsia="MS Gothic" w:hint="eastAsia"/>
            </w:rPr>
            <w:t>☐</w:t>
          </w:r>
        </w:sdtContent>
      </w:sdt>
      <w:r w:rsidR="00136AF3">
        <w:t xml:space="preserve"> Governance &amp; Management</w:t>
      </w:r>
      <w:r w:rsidR="00A4490D">
        <w:t xml:space="preserve">  </w:t>
      </w:r>
      <w:r w:rsidR="00136AF3">
        <w:tab/>
      </w:r>
      <w:sdt>
        <w:sdtPr>
          <w:id w:val="48135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AF3">
            <w:rPr>
              <w:rFonts w:ascii="MS Gothic" w:eastAsia="MS Gothic" w:hAnsi="MS Gothic" w:hint="eastAsia"/>
            </w:rPr>
            <w:t>☐</w:t>
          </w:r>
        </w:sdtContent>
      </w:sdt>
      <w:r w:rsidR="00136AF3">
        <w:t xml:space="preserve">  Services &amp; Programming  </w:t>
      </w:r>
      <w:r w:rsidR="00136AF3">
        <w:tab/>
      </w:r>
    </w:p>
    <w:p w14:paraId="5B27026D" w14:textId="63DD345A" w:rsidR="00A4490D" w:rsidRDefault="005F0CA4" w:rsidP="0082371C">
      <w:pPr>
        <w:spacing w:after="0"/>
      </w:pPr>
      <w:sdt>
        <w:sdtPr>
          <w:id w:val="-177816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AF3">
            <w:rPr>
              <w:rFonts w:ascii="MS Gothic" w:eastAsia="MS Gothic" w:hint="eastAsia"/>
            </w:rPr>
            <w:t>☐</w:t>
          </w:r>
        </w:sdtContent>
      </w:sdt>
      <w:r w:rsidR="00136AF3">
        <w:t xml:space="preserve"> Diversity &amp; Inclusion</w:t>
      </w:r>
      <w:r w:rsidR="00136AF3">
        <w:tab/>
        <w:t xml:space="preserve"> </w:t>
      </w:r>
      <w:r w:rsidR="00136AF3">
        <w:tab/>
      </w:r>
      <w:r w:rsidR="00136AF3">
        <w:tab/>
      </w:r>
      <w:sdt>
        <w:sdtPr>
          <w:id w:val="-71049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AF3">
            <w:rPr>
              <w:rFonts w:ascii="MS Gothic" w:eastAsia="MS Gothic" w:hint="eastAsia"/>
            </w:rPr>
            <w:t>☐</w:t>
          </w:r>
        </w:sdtContent>
      </w:sdt>
      <w:r w:rsidR="0010349F">
        <w:t xml:space="preserve"> </w:t>
      </w:r>
      <w:r w:rsidR="00136AF3">
        <w:t xml:space="preserve"> </w:t>
      </w:r>
      <w:proofErr w:type="gramStart"/>
      <w:r w:rsidR="0010349F" w:rsidRPr="0010349F">
        <w:t>Past</w:t>
      </w:r>
      <w:proofErr w:type="gramEnd"/>
      <w:r w:rsidR="0010349F" w:rsidRPr="0010349F">
        <w:t xml:space="preserve"> Reflection &amp; Future Planning</w:t>
      </w:r>
    </w:p>
    <w:p w14:paraId="148EA3ED" w14:textId="77777777" w:rsidR="00BE6D22" w:rsidRDefault="005F0CA4" w:rsidP="0082371C">
      <w:pPr>
        <w:spacing w:after="0"/>
      </w:pPr>
      <w:sdt>
        <w:sdtPr>
          <w:id w:val="10362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D22">
            <w:rPr>
              <w:rFonts w:ascii="MS Gothic" w:eastAsia="MS Gothic" w:hint="eastAsia"/>
            </w:rPr>
            <w:t>☐</w:t>
          </w:r>
        </w:sdtContent>
      </w:sdt>
      <w:r w:rsidR="00BE6D22">
        <w:t xml:space="preserve"> Other (Please describe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6D22" w14:paraId="34FD39DE" w14:textId="77777777" w:rsidTr="00F01744">
        <w:tc>
          <w:tcPr>
            <w:tcW w:w="9576" w:type="dxa"/>
          </w:tcPr>
          <w:p w14:paraId="3F337ADD" w14:textId="77777777" w:rsidR="00BE6D22" w:rsidRDefault="00BE6D22" w:rsidP="0082371C"/>
        </w:tc>
      </w:tr>
    </w:tbl>
    <w:p w14:paraId="1E1ED293" w14:textId="77777777" w:rsidR="00136AF3" w:rsidRDefault="00136AF3" w:rsidP="0082371C">
      <w:pPr>
        <w:spacing w:after="0"/>
      </w:pPr>
    </w:p>
    <w:p w14:paraId="36C6BB21" w14:textId="7BB73D04" w:rsidR="00E00800" w:rsidRDefault="00E00800" w:rsidP="0082371C">
      <w:pPr>
        <w:spacing w:after="0"/>
      </w:pPr>
      <w:r>
        <w:t>Please</w:t>
      </w:r>
      <w:r w:rsidR="0082371C">
        <w:t xml:space="preserve"> indicate which presentation style(s) best describes your session proposal</w:t>
      </w:r>
      <w:r>
        <w:t>:</w:t>
      </w:r>
    </w:p>
    <w:p w14:paraId="5825C898" w14:textId="67D82FE5" w:rsidR="00E00800" w:rsidRDefault="005F0CA4" w:rsidP="0082371C">
      <w:pPr>
        <w:spacing w:after="0"/>
      </w:pPr>
      <w:sdt>
        <w:sdtPr>
          <w:id w:val="18896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800">
            <w:rPr>
              <w:rFonts w:ascii="MS Gothic" w:eastAsia="MS Gothic" w:hint="eastAsia"/>
            </w:rPr>
            <w:t>☐</w:t>
          </w:r>
        </w:sdtContent>
      </w:sdt>
      <w:r w:rsidR="00E00800">
        <w:t xml:space="preserve"> Interactive</w:t>
      </w:r>
      <w:r w:rsidR="0082371C">
        <w:tab/>
      </w:r>
      <w:sdt>
        <w:sdtPr>
          <w:id w:val="-62122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800">
            <w:rPr>
              <w:rFonts w:ascii="MS Gothic" w:eastAsia="MS Gothic" w:hint="eastAsia"/>
            </w:rPr>
            <w:t>☐</w:t>
          </w:r>
        </w:sdtContent>
      </w:sdt>
      <w:r w:rsidR="00E00800">
        <w:t xml:space="preserve"> </w:t>
      </w:r>
      <w:r w:rsidR="0082371C">
        <w:t>Lecture</w:t>
      </w:r>
      <w:r w:rsidR="0082371C">
        <w:tab/>
      </w:r>
      <w:sdt>
        <w:sdtPr>
          <w:id w:val="168933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71C">
            <w:rPr>
              <w:rFonts w:ascii="MS Gothic" w:eastAsia="MS Gothic" w:hint="eastAsia"/>
            </w:rPr>
            <w:t>☐</w:t>
          </w:r>
        </w:sdtContent>
      </w:sdt>
      <w:r w:rsidR="0082371C">
        <w:t xml:space="preserve"> Storytelling</w:t>
      </w:r>
      <w:r w:rsidR="0082371C">
        <w:tab/>
      </w:r>
      <w:sdt>
        <w:sdtPr>
          <w:id w:val="106128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71C">
            <w:rPr>
              <w:rFonts w:ascii="MS Gothic" w:eastAsia="MS Gothic" w:hint="eastAsia"/>
            </w:rPr>
            <w:t>☐</w:t>
          </w:r>
        </w:sdtContent>
      </w:sdt>
      <w:r w:rsidR="0082371C">
        <w:t xml:space="preserve"> Discussion</w:t>
      </w:r>
      <w:r w:rsidR="0082371C">
        <w:tab/>
      </w:r>
      <w:sdt>
        <w:sdtPr>
          <w:id w:val="-115637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71C">
            <w:rPr>
              <w:rFonts w:ascii="MS Gothic" w:eastAsia="MS Gothic" w:hint="eastAsia"/>
            </w:rPr>
            <w:t>☐</w:t>
          </w:r>
        </w:sdtContent>
      </w:sdt>
      <w:r w:rsidR="0082371C">
        <w:t xml:space="preserve"> Q &amp; A</w:t>
      </w:r>
    </w:p>
    <w:p w14:paraId="26138FA0" w14:textId="35704F01" w:rsidR="00E00800" w:rsidRDefault="005F0CA4" w:rsidP="0082371C">
      <w:pPr>
        <w:spacing w:after="0"/>
      </w:pPr>
      <w:sdt>
        <w:sdtPr>
          <w:id w:val="75432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800">
            <w:rPr>
              <w:rFonts w:ascii="MS Gothic" w:eastAsia="MS Gothic" w:hint="eastAsia"/>
            </w:rPr>
            <w:t>☐</w:t>
          </w:r>
        </w:sdtContent>
      </w:sdt>
      <w:r w:rsidR="00E00800">
        <w:t xml:space="preserve"> Other (Please describe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0800" w14:paraId="718E748B" w14:textId="77777777" w:rsidTr="00F01744">
        <w:tc>
          <w:tcPr>
            <w:tcW w:w="9576" w:type="dxa"/>
          </w:tcPr>
          <w:p w14:paraId="5779AA7D" w14:textId="77777777" w:rsidR="00E00800" w:rsidRDefault="00E00800" w:rsidP="0082371C"/>
        </w:tc>
      </w:tr>
    </w:tbl>
    <w:p w14:paraId="73A6EA58" w14:textId="3C8D6070" w:rsidR="00E00800" w:rsidRDefault="00E00800" w:rsidP="0082371C">
      <w:pPr>
        <w:spacing w:after="0"/>
      </w:pPr>
    </w:p>
    <w:p w14:paraId="0F4B052F" w14:textId="77777777" w:rsidR="006505AF" w:rsidRDefault="006505AF" w:rsidP="0082371C">
      <w:pPr>
        <w:spacing w:after="0"/>
      </w:pPr>
      <w:r>
        <w:t>Brief biography for presenter 1 (one or two sentence bio for the conference program). If you wish you may also provide a slightly longer biography of up to 200 words for your introduction at the session.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55CE" w14:paraId="7E1171CA" w14:textId="77777777" w:rsidTr="00F755CE">
        <w:tc>
          <w:tcPr>
            <w:tcW w:w="9576" w:type="dxa"/>
          </w:tcPr>
          <w:p w14:paraId="4C1288A8" w14:textId="77777777" w:rsidR="00F755CE" w:rsidRDefault="00F755CE" w:rsidP="0082371C"/>
        </w:tc>
      </w:tr>
    </w:tbl>
    <w:p w14:paraId="7E474DA3" w14:textId="77777777" w:rsidR="006505AF" w:rsidRDefault="006505AF" w:rsidP="0082371C">
      <w:pPr>
        <w:spacing w:after="0"/>
      </w:pPr>
      <w:r>
        <w:t>Brief biography for Presenter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55CE" w14:paraId="4192B5CF" w14:textId="77777777" w:rsidTr="00F755CE">
        <w:tc>
          <w:tcPr>
            <w:tcW w:w="9576" w:type="dxa"/>
          </w:tcPr>
          <w:p w14:paraId="107A5EC7" w14:textId="77777777" w:rsidR="00F755CE" w:rsidRDefault="00F755CE" w:rsidP="0082371C"/>
        </w:tc>
      </w:tr>
    </w:tbl>
    <w:p w14:paraId="3455A4E9" w14:textId="77777777" w:rsidR="006505AF" w:rsidRDefault="006505AF" w:rsidP="0082371C">
      <w:pPr>
        <w:spacing w:after="0"/>
      </w:pPr>
      <w:r>
        <w:t>Brief biography for Presenter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55CE" w14:paraId="3D8D799E" w14:textId="77777777" w:rsidTr="00F755CE">
        <w:tc>
          <w:tcPr>
            <w:tcW w:w="9576" w:type="dxa"/>
          </w:tcPr>
          <w:p w14:paraId="54A448E6" w14:textId="77777777" w:rsidR="00F755CE" w:rsidRDefault="00F755CE" w:rsidP="0082371C"/>
        </w:tc>
      </w:tr>
    </w:tbl>
    <w:p w14:paraId="37AE9356" w14:textId="77777777" w:rsidR="00F755CE" w:rsidRDefault="00D600A7" w:rsidP="0082371C">
      <w:pPr>
        <w:spacing w:after="0"/>
      </w:pPr>
      <w:r>
        <w:t>Website (if applicable)</w:t>
      </w:r>
      <w:r w:rsidR="00A44AC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4ACB" w14:paraId="0E439D77" w14:textId="77777777" w:rsidTr="00A44ACB">
        <w:tc>
          <w:tcPr>
            <w:tcW w:w="9576" w:type="dxa"/>
          </w:tcPr>
          <w:p w14:paraId="3F572C19" w14:textId="77777777" w:rsidR="00A44ACB" w:rsidRDefault="00A44ACB" w:rsidP="0082371C"/>
        </w:tc>
      </w:tr>
    </w:tbl>
    <w:p w14:paraId="290788D5" w14:textId="77777777" w:rsidR="007623EE" w:rsidRDefault="007623EE" w:rsidP="0082371C">
      <w:pPr>
        <w:spacing w:after="0"/>
      </w:pPr>
    </w:p>
    <w:p w14:paraId="4145DDB5" w14:textId="29060613" w:rsidR="00B74020" w:rsidRDefault="00B74020" w:rsidP="0082371C">
      <w:pPr>
        <w:spacing w:after="0"/>
      </w:pPr>
      <w:r w:rsidRPr="00B74020">
        <w:t>Rooms for sessions are</w:t>
      </w:r>
      <w:r w:rsidR="007623EE">
        <w:t xml:space="preserve"> </w:t>
      </w:r>
      <w:r w:rsidRPr="00B74020">
        <w:t>theatre style</w:t>
      </w:r>
      <w:r w:rsidR="007623EE">
        <w:t xml:space="preserve"> unless otherwise requested</w:t>
      </w:r>
      <w:r w:rsidRPr="00B74020">
        <w:t xml:space="preserve">. Each room is equipped with </w:t>
      </w:r>
      <w:r w:rsidR="00D600A7">
        <w:t>a</w:t>
      </w:r>
      <w:r w:rsidRPr="00B74020">
        <w:t xml:space="preserve"> </w:t>
      </w:r>
      <w:r w:rsidR="007623EE">
        <w:t xml:space="preserve">whiteboard or flipchart, laptop, and </w:t>
      </w:r>
      <w:r w:rsidRPr="00B74020">
        <w:t>projector.</w:t>
      </w:r>
    </w:p>
    <w:p w14:paraId="30573B53" w14:textId="1D52101C" w:rsidR="00B74020" w:rsidRDefault="007623EE" w:rsidP="0082371C">
      <w:pPr>
        <w:spacing w:after="0"/>
      </w:pPr>
      <w:r>
        <w:t xml:space="preserve">Please </w:t>
      </w:r>
      <w:r w:rsidR="0010349F">
        <w:t>use</w:t>
      </w:r>
      <w:r>
        <w:t xml:space="preserve"> the space below to request additions or changes</w:t>
      </w:r>
      <w:r w:rsidR="00B7402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55CE" w14:paraId="0C27FF54" w14:textId="77777777" w:rsidTr="007623EE">
        <w:tc>
          <w:tcPr>
            <w:tcW w:w="9350" w:type="dxa"/>
          </w:tcPr>
          <w:p w14:paraId="5C74E953" w14:textId="77777777" w:rsidR="00F755CE" w:rsidRDefault="00F755CE" w:rsidP="0082371C"/>
        </w:tc>
      </w:tr>
    </w:tbl>
    <w:p w14:paraId="04D636F8" w14:textId="77777777" w:rsidR="007623EE" w:rsidRDefault="007623EE" w:rsidP="0082371C">
      <w:pPr>
        <w:spacing w:after="0"/>
      </w:pPr>
    </w:p>
    <w:p w14:paraId="757AFBC0" w14:textId="77777777" w:rsidR="00B031A6" w:rsidRDefault="00B74020" w:rsidP="0082371C">
      <w:pPr>
        <w:spacing w:after="0"/>
      </w:pPr>
      <w:r>
        <w:t>Any other comments, questions, requests….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55CE" w14:paraId="71D0E460" w14:textId="77777777" w:rsidTr="00F755CE">
        <w:tc>
          <w:tcPr>
            <w:tcW w:w="9576" w:type="dxa"/>
          </w:tcPr>
          <w:p w14:paraId="0A18E479" w14:textId="77777777" w:rsidR="00F755CE" w:rsidRDefault="00F755CE" w:rsidP="0082371C"/>
          <w:p w14:paraId="7801A2D6" w14:textId="77777777" w:rsidR="00F755CE" w:rsidRDefault="00F755CE" w:rsidP="0082371C"/>
        </w:tc>
      </w:tr>
    </w:tbl>
    <w:p w14:paraId="2780F693" w14:textId="77777777" w:rsidR="009709BC" w:rsidRPr="00601F33" w:rsidRDefault="009709BC" w:rsidP="00840DE8">
      <w:pPr>
        <w:spacing w:before="120"/>
        <w:rPr>
          <w:color w:val="A6A6A6" w:themeColor="background1" w:themeShade="A6"/>
        </w:rPr>
      </w:pPr>
    </w:p>
    <w:sectPr w:rsidR="009709BC" w:rsidRPr="00601F33" w:rsidSect="00BE6D22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34D07" w14:textId="77777777" w:rsidR="00C44D3A" w:rsidRDefault="00C44D3A" w:rsidP="00C44D3A">
      <w:pPr>
        <w:spacing w:after="0" w:line="240" w:lineRule="auto"/>
      </w:pPr>
      <w:r>
        <w:separator/>
      </w:r>
    </w:p>
  </w:endnote>
  <w:endnote w:type="continuationSeparator" w:id="0">
    <w:p w14:paraId="74708A85" w14:textId="77777777" w:rsidR="00C44D3A" w:rsidRDefault="00C44D3A" w:rsidP="00C4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497EE" w14:textId="0E890464" w:rsidR="00C44D3A" w:rsidRDefault="0010349F">
    <w:pPr>
      <w:pStyle w:val="Footer"/>
    </w:pPr>
    <w:r>
      <w:rPr>
        <w:b/>
        <w:noProof/>
        <w:sz w:val="28"/>
        <w:szCs w:val="28"/>
        <w:lang w:eastAsia="en-CA"/>
      </w:rPr>
      <w:drawing>
        <wp:anchor distT="0" distB="0" distL="114300" distR="114300" simplePos="0" relativeHeight="251659264" behindDoc="1" locked="0" layoutInCell="1" allowOverlap="1" wp14:anchorId="11091BD0" wp14:editId="247BD592">
          <wp:simplePos x="0" y="0"/>
          <wp:positionH relativeFrom="column">
            <wp:posOffset>4810125</wp:posOffset>
          </wp:positionH>
          <wp:positionV relativeFrom="paragraph">
            <wp:posOffset>-261620</wp:posOffset>
          </wp:positionV>
          <wp:extent cx="1466850" cy="488950"/>
          <wp:effectExtent l="0" t="0" r="0" b="6350"/>
          <wp:wrapTight wrapText="bothSides">
            <wp:wrapPolygon edited="0">
              <wp:start x="1964" y="0"/>
              <wp:lineTo x="561" y="5049"/>
              <wp:lineTo x="0" y="10099"/>
              <wp:lineTo x="281" y="15148"/>
              <wp:lineTo x="1403" y="19356"/>
              <wp:lineTo x="1683" y="21039"/>
              <wp:lineTo x="5049" y="21039"/>
              <wp:lineTo x="21319" y="16831"/>
              <wp:lineTo x="21319" y="6732"/>
              <wp:lineTo x="18795" y="4208"/>
              <wp:lineTo x="4769" y="0"/>
              <wp:lineTo x="196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hinook Arch RGB 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D3A">
      <w:rPr>
        <w:b/>
        <w:noProof/>
        <w:sz w:val="28"/>
        <w:szCs w:val="28"/>
        <w:lang w:eastAsia="en-CA"/>
      </w:rPr>
      <w:drawing>
        <wp:anchor distT="0" distB="0" distL="114300" distR="114300" simplePos="0" relativeHeight="251658240" behindDoc="1" locked="0" layoutInCell="1" allowOverlap="1" wp14:anchorId="75054A49" wp14:editId="397A248E">
          <wp:simplePos x="0" y="0"/>
          <wp:positionH relativeFrom="column">
            <wp:posOffset>2971800</wp:posOffset>
          </wp:positionH>
          <wp:positionV relativeFrom="paragraph">
            <wp:posOffset>-300990</wp:posOffset>
          </wp:positionV>
          <wp:extent cx="1762125" cy="587375"/>
          <wp:effectExtent l="0" t="0" r="0" b="0"/>
          <wp:wrapTight wrapText="bothSides">
            <wp:wrapPolygon edited="0">
              <wp:start x="3269" y="1401"/>
              <wp:lineTo x="1401" y="7706"/>
              <wp:lineTo x="1168" y="9107"/>
              <wp:lineTo x="2102" y="14011"/>
              <wp:lineTo x="2102" y="16813"/>
              <wp:lineTo x="4670" y="18214"/>
              <wp:lineTo x="10508" y="19615"/>
              <wp:lineTo x="11676" y="19615"/>
              <wp:lineTo x="20082" y="18214"/>
              <wp:lineTo x="20316" y="14711"/>
              <wp:lineTo x="19382" y="14011"/>
              <wp:lineTo x="18681" y="10508"/>
              <wp:lineTo x="5371" y="1401"/>
              <wp:lineTo x="3269" y="140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condary_larg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5B8B2" w14:textId="77777777" w:rsidR="00C44D3A" w:rsidRDefault="00C44D3A" w:rsidP="00C44D3A">
      <w:pPr>
        <w:spacing w:after="0" w:line="240" w:lineRule="auto"/>
      </w:pPr>
      <w:r>
        <w:separator/>
      </w:r>
    </w:p>
  </w:footnote>
  <w:footnote w:type="continuationSeparator" w:id="0">
    <w:p w14:paraId="7E241189" w14:textId="77777777" w:rsidR="00C44D3A" w:rsidRDefault="00C44D3A" w:rsidP="00C44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5C1A"/>
    <w:multiLevelType w:val="hybridMultilevel"/>
    <w:tmpl w:val="53A2CF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126B"/>
    <w:multiLevelType w:val="hybridMultilevel"/>
    <w:tmpl w:val="8DDA46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03FF"/>
    <w:multiLevelType w:val="hybridMultilevel"/>
    <w:tmpl w:val="E04684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1781C"/>
    <w:multiLevelType w:val="hybridMultilevel"/>
    <w:tmpl w:val="33B61F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67B50"/>
    <w:multiLevelType w:val="hybridMultilevel"/>
    <w:tmpl w:val="0DA85D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83680"/>
    <w:multiLevelType w:val="hybridMultilevel"/>
    <w:tmpl w:val="3AE83B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8F"/>
    <w:rsid w:val="00006F50"/>
    <w:rsid w:val="000A47C0"/>
    <w:rsid w:val="000C4221"/>
    <w:rsid w:val="000C481D"/>
    <w:rsid w:val="0010349F"/>
    <w:rsid w:val="00136AF3"/>
    <w:rsid w:val="001B656B"/>
    <w:rsid w:val="001D76C7"/>
    <w:rsid w:val="001F7F58"/>
    <w:rsid w:val="00210090"/>
    <w:rsid w:val="002365E7"/>
    <w:rsid w:val="0024127B"/>
    <w:rsid w:val="0029642D"/>
    <w:rsid w:val="002E66DB"/>
    <w:rsid w:val="00306379"/>
    <w:rsid w:val="004111AD"/>
    <w:rsid w:val="00457A6F"/>
    <w:rsid w:val="00524CE3"/>
    <w:rsid w:val="005506A5"/>
    <w:rsid w:val="00575466"/>
    <w:rsid w:val="005A03E0"/>
    <w:rsid w:val="005A2C62"/>
    <w:rsid w:val="005C1EE2"/>
    <w:rsid w:val="005F0CA4"/>
    <w:rsid w:val="005F4A35"/>
    <w:rsid w:val="00601F33"/>
    <w:rsid w:val="006261A4"/>
    <w:rsid w:val="00643E1E"/>
    <w:rsid w:val="006505AF"/>
    <w:rsid w:val="0069348C"/>
    <w:rsid w:val="006F7BF8"/>
    <w:rsid w:val="0070136A"/>
    <w:rsid w:val="007623EE"/>
    <w:rsid w:val="00764162"/>
    <w:rsid w:val="007B0543"/>
    <w:rsid w:val="007B0665"/>
    <w:rsid w:val="00820562"/>
    <w:rsid w:val="0082371C"/>
    <w:rsid w:val="00840DE8"/>
    <w:rsid w:val="0086336A"/>
    <w:rsid w:val="0086749D"/>
    <w:rsid w:val="0089315B"/>
    <w:rsid w:val="008B2785"/>
    <w:rsid w:val="008C2584"/>
    <w:rsid w:val="008C655F"/>
    <w:rsid w:val="008F09DB"/>
    <w:rsid w:val="008F1CC7"/>
    <w:rsid w:val="008F6E38"/>
    <w:rsid w:val="00914E51"/>
    <w:rsid w:val="009709BC"/>
    <w:rsid w:val="00A204C6"/>
    <w:rsid w:val="00A4490D"/>
    <w:rsid w:val="00A44ACB"/>
    <w:rsid w:val="00AB6DF7"/>
    <w:rsid w:val="00B031A6"/>
    <w:rsid w:val="00B259A1"/>
    <w:rsid w:val="00B74020"/>
    <w:rsid w:val="00B846CD"/>
    <w:rsid w:val="00BE6D22"/>
    <w:rsid w:val="00C44D3A"/>
    <w:rsid w:val="00C50924"/>
    <w:rsid w:val="00CB423E"/>
    <w:rsid w:val="00CB65B2"/>
    <w:rsid w:val="00CE2DFA"/>
    <w:rsid w:val="00D02F6C"/>
    <w:rsid w:val="00D30442"/>
    <w:rsid w:val="00D600A7"/>
    <w:rsid w:val="00D90CBD"/>
    <w:rsid w:val="00D92834"/>
    <w:rsid w:val="00DC77AE"/>
    <w:rsid w:val="00E00800"/>
    <w:rsid w:val="00E65E26"/>
    <w:rsid w:val="00E7338F"/>
    <w:rsid w:val="00EE25EC"/>
    <w:rsid w:val="00EE40F2"/>
    <w:rsid w:val="00EF79BE"/>
    <w:rsid w:val="00F038E4"/>
    <w:rsid w:val="00F7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2AF84B7"/>
  <w15:docId w15:val="{08198D04-0DE3-4A7D-835D-A66845E8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7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E51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914E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600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9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2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C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C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C6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D3A"/>
  </w:style>
  <w:style w:type="paragraph" w:styleId="Footer">
    <w:name w:val="footer"/>
    <w:basedOn w:val="Normal"/>
    <w:link w:val="FooterChar"/>
    <w:uiPriority w:val="99"/>
    <w:unhideWhenUsed/>
    <w:rsid w:val="00C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D3A"/>
  </w:style>
  <w:style w:type="character" w:customStyle="1" w:styleId="Heading1Char">
    <w:name w:val="Heading 1 Char"/>
    <w:basedOn w:val="DefaultParagraphFont"/>
    <w:link w:val="Heading1"/>
    <w:uiPriority w:val="9"/>
    <w:rsid w:val="005F4A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F4A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A3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F4A35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DC77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elfring@chinookarch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c@chinookarch.c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D250-123C-4318-9D34-F5E25641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Jessop</dc:creator>
  <cp:lastModifiedBy>Kerby Elfring</cp:lastModifiedBy>
  <cp:revision>5</cp:revision>
  <cp:lastPrinted>2016-08-04T16:25:00Z</cp:lastPrinted>
  <dcterms:created xsi:type="dcterms:W3CDTF">2019-05-07T17:44:00Z</dcterms:created>
  <dcterms:modified xsi:type="dcterms:W3CDTF">2019-06-04T17:05:00Z</dcterms:modified>
</cp:coreProperties>
</file>